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bCs/>
          <w:sz w:val="32"/>
          <w:szCs w:val="32"/>
        </w:rPr>
        <w:t xml:space="preserve">Meeting agenda</w:t>
      </w:r>
    </w:p>
    <w:p>
      <w:pPr>
        <w:jc w:val="left"/>
      </w:pPr>
      <w:r>
        <w:rPr>
          <w:sz w:val="22"/>
          <w:szCs w:val="22"/>
        </w:rPr>
        <w:t xml:space="preserve">Organisation: ____________________</w:t>
      </w:r>
    </w:p>
    <w:p>
      <w:pPr>
        <w:jc w:val="left"/>
      </w:pPr>
      <w:r>
        <w:rPr>
          <w:sz w:val="22"/>
          <w:szCs w:val="22"/>
        </w:rPr>
        <w:t xml:space="preserve">Committee or team: ____________________</w:t>
      </w:r>
    </w:p>
    <w:p>
      <w:pPr>
        <w:jc w:val="left"/>
      </w:pPr>
      <w:r>
        <w:rPr>
          <w:sz w:val="22"/>
          <w:szCs w:val="22"/>
        </w:rPr>
        <w:t xml:space="preserve">Date: ____________________</w:t>
      </w:r>
    </w:p>
    <w:p>
      <w:pPr>
        <w:jc w:val="left"/>
      </w:pPr>
      <w:r>
        <w:rPr>
          <w:sz w:val="22"/>
          <w:szCs w:val="22"/>
        </w:rPr>
        <w:t xml:space="preserve">Time — from / to: ____________________</w:t>
      </w:r>
    </w:p>
    <w:p>
      <w:pPr>
        <w:jc w:val="left"/>
      </w:pPr>
      <w:r>
        <w:rPr>
          <w:sz w:val="22"/>
          <w:szCs w:val="22"/>
        </w:rPr>
        <w:t xml:space="preserve">Location or link: ____________________</w:t>
      </w:r>
    </w:p>
    <w:p>
      <w:pPr>
        <w:jc w:val="left"/>
      </w:pPr>
      <w:r>
        <w:rPr>
          <w:sz w:val="22"/>
          <w:szCs w:val="22"/>
        </w:rPr>
        <w:t xml:space="preserve">Purpose of the meeting in one line: ____________________</w:t>
      </w:r>
    </w:p>
    <w:p>
      <w:pPr>
        <w:jc w:val="left"/>
      </w:pPr>
      <w:r>
        <w:rPr>
          <w:b/>
          <w:bCs/>
          <w:sz w:val="26"/>
          <w:szCs w:val="26"/>
        </w:rPr>
        <w:t xml:space="preserve">Invitees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Name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Role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Required for which item?</w:t>
            </w: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Items</w:t>
      </w:r>
    </w:p>
    <w:p>
      <w:pPr>
        <w:jc w:val="left"/>
      </w:pPr>
      <w:r>
        <w:rPr>
          <w:sz w:val="22"/>
          <w:szCs w:val="22"/>
        </w:rPr>
        <w:t xml:space="preserve">Every item declares its type: for information, for discussion, or for decision. An item whose type is unknown consumes twice its time.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#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Type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Presenter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Minutes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is needed from attendees</w:t>
            </w: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Pre-reading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Document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Relates to item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Who reads it</w:t>
            </w: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Follow-up from the previous meeting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Previous action item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Owner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Status</w:t>
            </w: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sectPr>
      <w:pgSz w:w="11906" w:h="16838"/>
      <w:pgMar w:top="1134" w:right="1134" w:bottom="1134" w:left="1134"/>
    </w:sectPr>
  </w:body>
</w:document>
</file>